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Gabrielle Louise Becher MBChB,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EA1EA2" w:rsidRDefault="0062526F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brielle Louise Beche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NHS Greater Glasgow and Clyde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1055 Great Western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Glasgow, Scotland, G12 0XH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1412 016911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gabrielle.becher@ggc.scot.nhs.uk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9C497C" w:rsidRPr="009C497C" w:rsidRDefault="009C497C" w:rsidP="009C497C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9C497C">
              <w:rPr>
                <w:b w:val="0"/>
                <w:color w:val="000000"/>
                <w:sz w:val="18"/>
              </w:rPr>
              <w:t>6025425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1</w:t>
            </w:r>
          </w:p>
        </w:tc>
        <w:tc>
          <w:tcPr>
            <w:tcW w:w="1714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NHS Greater Glasgow and Clyde</w:t>
            </w:r>
          </w:p>
        </w:tc>
        <w:tc>
          <w:tcPr>
            <w:tcW w:w="1149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2</w:t>
            </w:r>
          </w:p>
        </w:tc>
        <w:tc>
          <w:tcPr>
            <w:tcW w:w="1714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Programme Director</w:t>
            </w:r>
          </w:p>
        </w:tc>
        <w:tc>
          <w:tcPr>
            <w:tcW w:w="5133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Scottish Medical Training, NHS Scotland</w:t>
            </w:r>
          </w:p>
        </w:tc>
        <w:tc>
          <w:tcPr>
            <w:tcW w:w="1149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1</w:t>
            </w:r>
          </w:p>
        </w:tc>
        <w:tc>
          <w:tcPr>
            <w:tcW w:w="1714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2</w:t>
            </w:r>
          </w:p>
        </w:tc>
        <w:tc>
          <w:tcPr>
            <w:tcW w:w="1714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Aberdeen</w:t>
            </w:r>
          </w:p>
        </w:tc>
        <w:tc>
          <w:tcPr>
            <w:tcW w:w="1149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2001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Basal Cell Carcinoma, Contact Dermatitis, Melanoma, 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EA1EA2" w:rsidTr="003D4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EA1EA2" w:rsidRDefault="0062526F">
            <w:r>
              <w:t>1</w:t>
            </w:r>
          </w:p>
        </w:tc>
        <w:tc>
          <w:tcPr>
            <w:tcW w:w="4665" w:type="pct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APRICOT and PLUM Study Team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1</w:t>
            </w:r>
          </w:p>
        </w:tc>
        <w:tc>
          <w:tcPr>
            <w:tcW w:w="8934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Glasgow Gastro Conference, IBD and dermatology interface - lessons from the Glasgow combined clinic, Speaker, 15-Sep-2023, Glasgow, Scotland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2</w:t>
            </w:r>
          </w:p>
        </w:tc>
        <w:tc>
          <w:tcPr>
            <w:tcW w:w="8934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2022 - 38th International Conference on Pharmacoepidemiology and Therapeutic Risk Management, Effect modification of biologic survival by patient characteristics: A step towards precision medicine in the treatment of psoriasis, Speaker, 27-Aug-2022, Copenhagen, Denmark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3</w:t>
            </w:r>
          </w:p>
        </w:tc>
        <w:tc>
          <w:tcPr>
            <w:tcW w:w="8934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Effect modification of biologic survival by patient characteristics: a prospective cohort study from the British Association of Dermatologists Biologics and Immunomodulators Register, Speaker, 6-Jul-2022, Glasgow, Scotland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4</w:t>
            </w:r>
          </w:p>
        </w:tc>
        <w:tc>
          <w:tcPr>
            <w:tcW w:w="8934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Annual Spring meeting of the Scottish Society for Rheumatology, Combined derm-rheum-gastro clinics for SpA – a case study, Speaker, 13-May-2022, Glasgow, Scotland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5</w:t>
            </w:r>
          </w:p>
        </w:tc>
        <w:tc>
          <w:tcPr>
            <w:tcW w:w="8934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2021 - 101st Virtual Annual Meeting British Association of Dermatologists (BAD), Case studies in Psoriasis: How real patient discussions inform treatment choice, Presenter, Jul-2021, London, England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A1EA2" w:rsidRDefault="0062526F">
            <w:r>
              <w:t>6</w:t>
            </w:r>
          </w:p>
        </w:tc>
        <w:tc>
          <w:tcPr>
            <w:tcW w:w="8934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Biologic Therapy in Psoriasis during the Covid 19 Pandemic: Lessons from Evidence and Eminence, Speaker, Jul-2020,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A1EA2" w:rsidRDefault="0062526F">
            <w:r>
              <w:t>1</w:t>
            </w:r>
          </w:p>
        </w:tc>
        <w:tc>
          <w:tcPr>
            <w:tcW w:w="2593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A1EA2" w:rsidRDefault="0062526F">
            <w:r>
              <w:t>2</w:t>
            </w:r>
          </w:p>
        </w:tc>
        <w:tc>
          <w:tcPr>
            <w:tcW w:w="2593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A1EA2" w:rsidRDefault="0062526F">
            <w:r>
              <w:lastRenderedPageBreak/>
              <w:t>3</w:t>
            </w:r>
          </w:p>
        </w:tc>
        <w:tc>
          <w:tcPr>
            <w:tcW w:w="2593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A1EA2" w:rsidRDefault="0062526F">
            <w:r>
              <w:t>4</w:t>
            </w:r>
          </w:p>
        </w:tc>
        <w:tc>
          <w:tcPr>
            <w:tcW w:w="2593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A1EA2" w:rsidRDefault="0062526F">
            <w:r>
              <w:t>5</w:t>
            </w:r>
          </w:p>
        </w:tc>
        <w:tc>
          <w:tcPr>
            <w:tcW w:w="2593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A1EA2" w:rsidRDefault="0062526F">
            <w:r>
              <w:t>6</w:t>
            </w:r>
          </w:p>
        </w:tc>
        <w:tc>
          <w:tcPr>
            <w:tcW w:w="2593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A1EA2" w:rsidTr="00EA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EA1EA2" w:rsidRDefault="0062526F">
            <w:r>
              <w:t>7</w:t>
            </w:r>
          </w:p>
        </w:tc>
        <w:tc>
          <w:tcPr>
            <w:tcW w:w="2593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EA1EA2" w:rsidRDefault="00625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FC7971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FC7971" w:rsidRDefault="00FC7971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FC7971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FC7971" w:rsidRPr="0097780E" w:rsidRDefault="00FC7971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FC7971" w:rsidRPr="0097780E" w:rsidRDefault="00FC7971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38846692</w:t>
              </w:r>
            </w:hyperlink>
            <w:r>
              <w:t xml:space="preserve"> ['Barker JN',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'Burden DA', 'Pink AE', '</w:t>
            </w:r>
            <w:proofErr w:type="spellStart"/>
            <w:r>
              <w:t>Zacharioudaki</w:t>
            </w:r>
            <w:proofErr w:type="spellEnd"/>
            <w:r>
              <w:t xml:space="preserve"> M', 'Warren RB'], Clinical course, treatment and management of </w:t>
            </w:r>
            <w:proofErr w:type="spellStart"/>
            <w:r>
              <w:t>generalised</w:t>
            </w:r>
            <w:proofErr w:type="spellEnd"/>
            <w:r>
              <w:t xml:space="preserve"> </w:t>
            </w:r>
            <w:proofErr w:type="spellStart"/>
            <w:r>
              <w:t>pustular</w:t>
            </w:r>
            <w:proofErr w:type="spellEnd"/>
            <w:r>
              <w:t xml:space="preserve"> psoriasis from a United Kingdom extension of a global Delphi panel, Jun-2024, Skin health and disease, 4(3):e359, Journal Article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2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35791876</w:t>
              </w:r>
            </w:hyperlink>
            <w:r>
              <w:t xml:space="preserve"> ['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 xml:space="preserve">', 'Kirby B', 'Laws P', 'Reynolds NJ', 'Smith CH', 'Warren RB', 'Griffiths CEM'], Drug Survival Associated With Effectiveness and Safety of Treatment With </w:t>
            </w:r>
            <w:proofErr w:type="spellStart"/>
            <w:r>
              <w:t>Guselkumab</w:t>
            </w:r>
            <w:proofErr w:type="spellEnd"/>
            <w:r>
              <w:t xml:space="preserve">, </w:t>
            </w:r>
            <w:proofErr w:type="spellStart"/>
            <w:r>
              <w:t>Ixekizumab</w:t>
            </w:r>
            <w:proofErr w:type="spellEnd"/>
            <w:r>
              <w:t xml:space="preserve">, </w:t>
            </w:r>
            <w:proofErr w:type="spellStart"/>
            <w:r>
              <w:t>Secukinumab</w:t>
            </w:r>
            <w:proofErr w:type="spellEnd"/>
            <w:r>
              <w:t xml:space="preserve">, </w:t>
            </w:r>
            <w:proofErr w:type="spellStart"/>
            <w:r>
              <w:t>Ustekinumab</w:t>
            </w:r>
            <w:proofErr w:type="spellEnd"/>
            <w:r>
              <w:t xml:space="preserve">, and </w:t>
            </w:r>
            <w:proofErr w:type="spellStart"/>
            <w:r>
              <w:t>Adalimumab</w:t>
            </w:r>
            <w:proofErr w:type="spellEnd"/>
            <w:r>
              <w:t xml:space="preserve"> in Patients With Psoriasis, 1-Oct-2022, JAMA dermatology, 158(10):1131-1141, Journal Article | Research Support, Non-U.S. Gov't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3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36076145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'Conner S', 'Ingram JA', 'Stephen KE', '</w:t>
            </w:r>
            <w:proofErr w:type="spellStart"/>
            <w:r>
              <w:t>McInnes</w:t>
            </w:r>
            <w:proofErr w:type="spellEnd"/>
            <w:r>
              <w:t xml:space="preserve"> AC', '</w:t>
            </w:r>
            <w:proofErr w:type="spellStart"/>
            <w:r>
              <w:t>Heald</w:t>
            </w:r>
            <w:proofErr w:type="spellEnd"/>
            <w:r>
              <w:t xml:space="preserve"> AH', 'Riley PA', 'Davies M', '</w:t>
            </w:r>
            <w:proofErr w:type="spellStart"/>
            <w:r>
              <w:t>Domenech</w:t>
            </w:r>
            <w:proofErr w:type="spellEnd"/>
            <w:r>
              <w:t xml:space="preserve"> A', '</w:t>
            </w:r>
            <w:proofErr w:type="spellStart"/>
            <w:r>
              <w:t>Kasujee</w:t>
            </w:r>
            <w:proofErr w:type="spellEnd"/>
            <w:r>
              <w:t xml:space="preserve"> I'], A Retrospective Real-World Study of the Effectiveness and Tolerability of </w:t>
            </w:r>
            <w:proofErr w:type="spellStart"/>
            <w:r>
              <w:t>Tildrakizumab</w:t>
            </w:r>
            <w:proofErr w:type="spellEnd"/>
            <w:r>
              <w:t xml:space="preserve"> in UK Adults with Moderate-to-Severe Chronic Plaque Psoriasis, Oct-2022, Dermatology and therapy, 12(10):2343-2354, Journal Article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4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34411292</w:t>
              </w:r>
            </w:hyperlink>
            <w:r>
              <w:t xml:space="preserve"> ['</w:t>
            </w:r>
            <w:proofErr w:type="spellStart"/>
            <w:r>
              <w:t>Cro</w:t>
            </w:r>
            <w:proofErr w:type="spellEnd"/>
            <w:r>
              <w:t xml:space="preserve"> S', 'Cornelius VR', 'Pink AE', 'Wilson R', '</w:t>
            </w:r>
            <w:proofErr w:type="spellStart"/>
            <w:r>
              <w:t>Pushpa</w:t>
            </w:r>
            <w:proofErr w:type="spellEnd"/>
            <w:r>
              <w:t>-Rajah A', 'Patel P', 'Abdul-</w:t>
            </w:r>
            <w:proofErr w:type="spellStart"/>
            <w:r>
              <w:t>Wahab</w:t>
            </w:r>
            <w:proofErr w:type="spellEnd"/>
            <w:r>
              <w:t xml:space="preserve"> A', 'August S', 'Azad J',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'Chapman A', '</w:t>
            </w:r>
            <w:proofErr w:type="spellStart"/>
            <w:r>
              <w:t>Dunnil</w:t>
            </w:r>
            <w:proofErr w:type="spellEnd"/>
            <w:r>
              <w:t xml:space="preserve"> G', 'Ferguson AD', '</w:t>
            </w:r>
            <w:proofErr w:type="spellStart"/>
            <w:r>
              <w:t>Fogo</w:t>
            </w:r>
            <w:proofErr w:type="spellEnd"/>
            <w:r>
              <w:t xml:space="preserve"> A', '</w:t>
            </w:r>
            <w:proofErr w:type="spellStart"/>
            <w:r>
              <w:t>Ghaffar</w:t>
            </w:r>
            <w:proofErr w:type="spellEnd"/>
            <w:r>
              <w:t xml:space="preserve"> SA', 'Ingram JR', '</w:t>
            </w:r>
            <w:proofErr w:type="spellStart"/>
            <w:r>
              <w:t>Kavakleiva</w:t>
            </w:r>
            <w:proofErr w:type="spellEnd"/>
            <w:r>
              <w:t xml:space="preserve"> S', '</w:t>
            </w:r>
            <w:proofErr w:type="spellStart"/>
            <w:r>
              <w:t>Ladoyanni</w:t>
            </w:r>
            <w:proofErr w:type="spellEnd"/>
            <w:r>
              <w:t xml:space="preserve"> E', 'Leman JA', 'Macbeth AE', '</w:t>
            </w:r>
            <w:proofErr w:type="spellStart"/>
            <w:r>
              <w:t>Makrygeoegou</w:t>
            </w:r>
            <w:proofErr w:type="spellEnd"/>
            <w:r>
              <w:t xml:space="preserve"> A', '</w:t>
            </w:r>
            <w:proofErr w:type="spellStart"/>
            <w:r>
              <w:t>Parslew</w:t>
            </w:r>
            <w:proofErr w:type="spellEnd"/>
            <w:r>
              <w:t xml:space="preserve"> R', 'Ryan AJ', 'Sharma A', 'Shipman AR', 'Sinclair C', '</w:t>
            </w:r>
            <w:proofErr w:type="spellStart"/>
            <w:r>
              <w:t>Wachsmuth</w:t>
            </w:r>
            <w:proofErr w:type="spellEnd"/>
            <w:r>
              <w:t xml:space="preserve"> R', 'Woolf RT', 'Wright A', '</w:t>
            </w:r>
            <w:proofErr w:type="spellStart"/>
            <w:r>
              <w:t>McAteer</w:t>
            </w:r>
            <w:proofErr w:type="spellEnd"/>
            <w:r>
              <w:t xml:space="preserve"> H', 'Barker JNWN', 'Burden AD', 'Griffiths CEM', 'Reynolds NJ', 'Warren RB', '</w:t>
            </w:r>
            <w:proofErr w:type="spellStart"/>
            <w:r>
              <w:t>Lachmann</w:t>
            </w:r>
            <w:proofErr w:type="spellEnd"/>
            <w:r>
              <w:t xml:space="preserve"> HJ', 'Capon F', 'Smith CH'], </w:t>
            </w:r>
            <w:proofErr w:type="spellStart"/>
            <w:r>
              <w:t>Anakinra</w:t>
            </w:r>
            <w:proofErr w:type="spellEnd"/>
            <w:r>
              <w:t xml:space="preserve"> for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: results from a randomized, double-blind, </w:t>
            </w:r>
            <w:proofErr w:type="spellStart"/>
            <w:r>
              <w:t>multicentre</w:t>
            </w:r>
            <w:proofErr w:type="spellEnd"/>
            <w:r>
              <w:t>, two-staged, adaptive placebo-controlled trial (APRICOT), 19-Aug-2021, The British journal of dermatology, 186(2):245-56, Journal Article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5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33951179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'Burden AD'], Psoriasis, COVID-19 and shielding, Jul-2021, The British journal of dermatology, 185(1):7-8, Comment | Journal Article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6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31995663</w:t>
              </w:r>
            </w:hyperlink>
            <w:r>
              <w:t xml:space="preserve"> ['Pan S',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Dand</w:t>
            </w:r>
            <w:proofErr w:type="spellEnd"/>
            <w:r>
              <w:t xml:space="preserve"> N', 'Lonsdale DO', '</w:t>
            </w:r>
            <w:proofErr w:type="spellStart"/>
            <w:r>
              <w:t>Loeff</w:t>
            </w:r>
            <w:proofErr w:type="spellEnd"/>
            <w:r>
              <w:t xml:space="preserve"> FC', '</w:t>
            </w:r>
            <w:proofErr w:type="spellStart"/>
            <w:r>
              <w:t>Bloem</w:t>
            </w:r>
            <w:proofErr w:type="spellEnd"/>
            <w:r>
              <w:t xml:space="preserve"> K', 'de </w:t>
            </w:r>
            <w:proofErr w:type="spellStart"/>
            <w:r>
              <w:t>Vries</w:t>
            </w:r>
            <w:proofErr w:type="spellEnd"/>
            <w:r>
              <w:t xml:space="preserve"> A', '</w:t>
            </w:r>
            <w:proofErr w:type="spellStart"/>
            <w:r>
              <w:t>Baudry</w:t>
            </w:r>
            <w:proofErr w:type="spellEnd"/>
            <w:r>
              <w:t xml:space="preserve"> D', 'Duckworth M', '</w:t>
            </w:r>
            <w:proofErr w:type="spellStart"/>
            <w:r>
              <w:t>Mahil</w:t>
            </w:r>
            <w:proofErr w:type="spellEnd"/>
            <w:r>
              <w:t xml:space="preserve"> S', '</w:t>
            </w:r>
            <w:proofErr w:type="spellStart"/>
            <w:r>
              <w:t>Pushpa</w:t>
            </w:r>
            <w:proofErr w:type="spellEnd"/>
            <w:r>
              <w:t>-Rajah A', 'Russell A', '</w:t>
            </w:r>
            <w:proofErr w:type="spellStart"/>
            <w:r>
              <w:t>Alsharqi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'Murphy R', '</w:t>
            </w:r>
            <w:proofErr w:type="spellStart"/>
            <w:r>
              <w:t>Wahie</w:t>
            </w:r>
            <w:proofErr w:type="spellEnd"/>
            <w:r>
              <w:t xml:space="preserve"> S', 'Wright A', 'Griffiths CEM', 'Reynolds NJ', 'Barker J', 'Warren RB', 'David Burden A', '</w:t>
            </w:r>
            <w:proofErr w:type="spellStart"/>
            <w:r>
              <w:t>Rispens</w:t>
            </w:r>
            <w:proofErr w:type="spellEnd"/>
            <w:r>
              <w:t xml:space="preserve"> T', 'Standing JF', 'Smith CH'], Using Real-World Data to Guide </w:t>
            </w:r>
            <w:proofErr w:type="spellStart"/>
            <w:r>
              <w:t>Ustekinumab</w:t>
            </w:r>
            <w:proofErr w:type="spellEnd"/>
            <w:r>
              <w:t xml:space="preserve"> Dosing Strategies for Psoriasis: A Prospective Pharmacokinetic-</w:t>
            </w:r>
            <w:proofErr w:type="spellStart"/>
            <w:r>
              <w:t>Pharmacodynamic</w:t>
            </w:r>
            <w:proofErr w:type="spellEnd"/>
            <w:r>
              <w:t xml:space="preserve"> Study, Mar-2020, Clinical and translational science, 13(2):400-409, Journal Article | Multicenter Study | Observational Study | Research Support, Non-U.S. Gov't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7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31532460</w:t>
              </w:r>
            </w:hyperlink>
            <w:r>
              <w:t xml:space="preserve"> ['</w:t>
            </w:r>
            <w:proofErr w:type="spellStart"/>
            <w:r>
              <w:t>Tsakok</w:t>
            </w:r>
            <w:proofErr w:type="spellEnd"/>
            <w:r>
              <w:t xml:space="preserve"> T', 'Wilson N',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Loeff</w:t>
            </w:r>
            <w:proofErr w:type="spellEnd"/>
            <w:r>
              <w:t xml:space="preserve"> FC', '</w:t>
            </w:r>
            <w:proofErr w:type="spellStart"/>
            <w:r>
              <w:t>Bloem</w:t>
            </w:r>
            <w:proofErr w:type="spellEnd"/>
            <w:r>
              <w:t xml:space="preserve"> K', '</w:t>
            </w:r>
            <w:proofErr w:type="spellStart"/>
            <w:r>
              <w:t>Baudry</w:t>
            </w:r>
            <w:proofErr w:type="spellEnd"/>
            <w:r>
              <w:t xml:space="preserve"> D', 'Duckworth M', 'Pan S', '</w:t>
            </w:r>
            <w:proofErr w:type="spellStart"/>
            <w:r>
              <w:t>Pushpa</w:t>
            </w:r>
            <w:proofErr w:type="spellEnd"/>
            <w:r>
              <w:t xml:space="preserve">-Rajah A', 'Standing JF', 'de </w:t>
            </w:r>
            <w:proofErr w:type="spellStart"/>
            <w:r>
              <w:t>Vries</w:t>
            </w:r>
            <w:proofErr w:type="spellEnd"/>
            <w:r>
              <w:t xml:space="preserve"> A', '</w:t>
            </w:r>
            <w:proofErr w:type="spellStart"/>
            <w:r>
              <w:t>Alsharqi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'Murphy R', '</w:t>
            </w:r>
            <w:proofErr w:type="spellStart"/>
            <w:r>
              <w:t>Wahie</w:t>
            </w:r>
            <w:proofErr w:type="spellEnd"/>
            <w:r>
              <w:t xml:space="preserve"> S', 'Wright A', 'Griffiths CEM', 'Reynolds NJ', 'Barker J', 'Warren RB', 'Burden AD', '</w:t>
            </w:r>
            <w:proofErr w:type="spellStart"/>
            <w:r>
              <w:t>Rispens</w:t>
            </w:r>
            <w:proofErr w:type="spellEnd"/>
            <w:r>
              <w:t xml:space="preserve"> T', '</w:t>
            </w:r>
            <w:proofErr w:type="spellStart"/>
            <w:r>
              <w:t>Stocken</w:t>
            </w:r>
            <w:proofErr w:type="spellEnd"/>
            <w:r>
              <w:t xml:space="preserve"> D', 'Smith C'], Association of Serum </w:t>
            </w:r>
            <w:proofErr w:type="spellStart"/>
            <w:r>
              <w:t>Ustekinumab</w:t>
            </w:r>
            <w:proofErr w:type="spellEnd"/>
            <w:r>
              <w:t xml:space="preserve"> Levels With Clinical Response in Psoriasis, 1-Nov-2019, JAMA dermatology, 155(11):1235-1243, Journal Article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8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30578879</w:t>
              </w:r>
            </w:hyperlink>
            <w:r>
              <w:t xml:space="preserve"> ['</w:t>
            </w:r>
            <w:proofErr w:type="spellStart"/>
            <w:r>
              <w:t>Dand</w:t>
            </w:r>
            <w:proofErr w:type="spellEnd"/>
            <w:r>
              <w:t xml:space="preserve"> N', 'Duckworth M', '</w:t>
            </w:r>
            <w:proofErr w:type="spellStart"/>
            <w:r>
              <w:t>Baudry</w:t>
            </w:r>
            <w:proofErr w:type="spellEnd"/>
            <w:r>
              <w:t xml:space="preserve"> D', 'Russell A', 'Curtis CJ', 'Lee SH', 'Evans I', 'Mason KJ', '</w:t>
            </w:r>
            <w:proofErr w:type="spellStart"/>
            <w:r>
              <w:t>Alsharqi</w:t>
            </w:r>
            <w:proofErr w:type="spellEnd"/>
            <w:r>
              <w:t xml:space="preserve"> A',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'Burden AD', 'Goodwin RG', 'McKenna K', 'Murphy R', '</w:t>
            </w:r>
            <w:proofErr w:type="spellStart"/>
            <w:r>
              <w:t>Perera</w:t>
            </w:r>
            <w:proofErr w:type="spellEnd"/>
            <w:r>
              <w:t xml:space="preserve"> GK', '</w:t>
            </w:r>
            <w:proofErr w:type="spellStart"/>
            <w:r>
              <w:t>Rotarescu</w:t>
            </w:r>
            <w:proofErr w:type="spellEnd"/>
            <w:r>
              <w:t xml:space="preserve"> R', '</w:t>
            </w:r>
            <w:proofErr w:type="spellStart"/>
            <w:r>
              <w:t>Wahie</w:t>
            </w:r>
            <w:proofErr w:type="spellEnd"/>
            <w:r>
              <w:t xml:space="preserve"> S', 'Wright A', 'Reynolds NJ', 'Warren RB', 'Griffiths CEM', 'Smith CH', 'Simpson MA', 'Barker JN'], HLA-C*06:02 genotype is a predictive biomarker of biologic treatment response in psoriasis, Jun-2019, The Journal of allergy and clinical immunology, 143(6):2120-2130, Journal Article | Observational Study | Research Support, Non-U.S. Gov't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9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30318814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 xml:space="preserve">', 'Burden AD'], </w:t>
            </w:r>
            <w:proofErr w:type="spellStart"/>
            <w:r>
              <w:t>Ixekizumab</w:t>
            </w:r>
            <w:proofErr w:type="spellEnd"/>
            <w:r>
              <w:t xml:space="preserve"> in genital psoriasis, Oct-2018, The British journal of dermatology, 179(4):811-812, Comment | Editorial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10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27910130</w:t>
              </w:r>
            </w:hyperlink>
            <w:r>
              <w:t xml:space="preserve"> ['Cunningham F', 'Gupta P',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</w:t>
            </w:r>
            <w:proofErr w:type="spellStart"/>
            <w:r>
              <w:t>Magro</w:t>
            </w:r>
            <w:proofErr w:type="spellEnd"/>
            <w:r>
              <w:t xml:space="preserve"> CM'], Necrotizing </w:t>
            </w:r>
            <w:proofErr w:type="spellStart"/>
            <w:r>
              <w:t>eosinophilic</w:t>
            </w:r>
            <w:proofErr w:type="spellEnd"/>
            <w:r>
              <w:t xml:space="preserve"> folliculitis: a new manifestation of the atopic diathesis?, Jan-2017, Clinical and experimental dermatology, 42(1):100-101, Case Reports | Letter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11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24813766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 xml:space="preserve">', 'Jamieson L', 'Leman J'],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--a retrospective review of comorbid conditions, Sep-2015, Journal of the European Academy of Dermatology and Venereology : JEADV, 29(9):1854-6, Letter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12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24401943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GL</w:t>
            </w:r>
            <w:r>
              <w:t>', 'Cameron H', 'Moseley H'], Treatment of superficial vascular lesions with the KTP 532-nm laser: experience with 647 patients, Jan-2014, Lasers in medical science, 29(1):267-71, Evaluation Study | Journal Article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13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23517363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'Leman J'], Cutaneous scleroderma and malignant carcinoid syndrome, Apr-2013, Clinical and experimental dermatology, 38(3):310-1, Case Reports | Letter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lastRenderedPageBreak/>
              <w:t>14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22951669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 xml:space="preserve">', 'Wylie G'], Erythema </w:t>
            </w:r>
            <w:proofErr w:type="spellStart"/>
            <w:r>
              <w:t>multiforme</w:t>
            </w:r>
            <w:proofErr w:type="spellEnd"/>
            <w:r>
              <w:t xml:space="preserve"> and </w:t>
            </w:r>
            <w:proofErr w:type="spellStart"/>
            <w:r>
              <w:t>Malarone</w:t>
            </w:r>
            <w:proofErr w:type="spellEnd"/>
            <w:r>
              <w:t>(®), Sep-2012, Travel medicine and infectious disease, 10(5-6):279-80, Case Reports | Letter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15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22738410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>', 'Burden AD'], Understanding the variation in response to methotrexate, Jul-2012, The British journal of dermatology, 167(1):2-3, Comment | Journal Article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16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21745218</w:t>
              </w:r>
            </w:hyperlink>
            <w:r>
              <w:t xml:space="preserve"> ['Kerr A',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 xml:space="preserve">', 'Ibbotson S', 'Ferguson J'], Action spectrum for </w:t>
            </w:r>
            <w:proofErr w:type="spellStart"/>
            <w:r>
              <w:t>etofenamate</w:t>
            </w:r>
            <w:proofErr w:type="spellEnd"/>
            <w:r>
              <w:t xml:space="preserve"> </w:t>
            </w:r>
            <w:proofErr w:type="spellStart"/>
            <w:r>
              <w:t>photoallergic</w:t>
            </w:r>
            <w:proofErr w:type="spellEnd"/>
            <w:r>
              <w:t xml:space="preserve"> contact dermatitis, Aug-2011, Contact dermatitis, 65(2):117-8, Case Reports | Journal Article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17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21198785</w:t>
              </w:r>
            </w:hyperlink>
            <w:r>
              <w:t xml:space="preserve"> ['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GL</w:t>
            </w:r>
            <w:r>
              <w:t>', 'Affleck A', 'Fleming C', 'Evans A'], Linear basal cell carcinoma occurs most commonly on the lower eyelid, Apr-2011, Clinical and experimental dermatology, 36(3):311-2, Case Reports | Comment | Letter</w:t>
            </w:r>
          </w:p>
        </w:tc>
      </w:tr>
      <w:tr w:rsidR="00FC7971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18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345526</w:t>
              </w:r>
            </w:hyperlink>
            <w:r>
              <w:t xml:space="preserve"> ['von </w:t>
            </w:r>
            <w:proofErr w:type="spellStart"/>
            <w:r>
              <w:t>Schwanewede</w:t>
            </w:r>
            <w:proofErr w:type="spellEnd"/>
            <w:r>
              <w:t xml:space="preserve"> H', '</w:t>
            </w:r>
            <w:proofErr w:type="spellStart"/>
            <w:r>
              <w:t>Beetke</w:t>
            </w:r>
            <w:proofErr w:type="spellEnd"/>
            <w:r>
              <w:t xml:space="preserve"> E',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 xml:space="preserve">'], [The clinical picture of </w:t>
            </w:r>
            <w:proofErr w:type="spellStart"/>
            <w:r>
              <w:t>amelogenesis</w:t>
            </w:r>
            <w:proofErr w:type="spellEnd"/>
            <w:r>
              <w:t xml:space="preserve"> </w:t>
            </w:r>
            <w:proofErr w:type="spellStart"/>
            <w:r>
              <w:t>imperfecta</w:t>
            </w:r>
            <w:proofErr w:type="spellEnd"/>
            <w:r>
              <w:t xml:space="preserve"> </w:t>
            </w:r>
            <w:proofErr w:type="spellStart"/>
            <w:r>
              <w:t>hereditaria</w:t>
            </w:r>
            <w:proofErr w:type="spellEnd"/>
            <w:r>
              <w:t xml:space="preserve">], Jan-1978, </w:t>
            </w:r>
            <w:proofErr w:type="spellStart"/>
            <w:r>
              <w:t>Stomatologie</w:t>
            </w:r>
            <w:proofErr w:type="spellEnd"/>
            <w:r>
              <w:t xml:space="preserve"> der DDR, 28(1):33-8, Journal Article</w:t>
            </w:r>
          </w:p>
        </w:tc>
      </w:tr>
      <w:tr w:rsidR="00FC7971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C7971" w:rsidRDefault="00FC7971" w:rsidP="00115998">
            <w:r>
              <w:t>19</w:t>
            </w:r>
          </w:p>
        </w:tc>
        <w:tc>
          <w:tcPr>
            <w:tcW w:w="8934" w:type="dxa"/>
          </w:tcPr>
          <w:p w:rsidR="00FC7971" w:rsidRDefault="00FC7971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268705</w:t>
              </w:r>
            </w:hyperlink>
            <w:r>
              <w:t xml:space="preserve"> ['</w:t>
            </w:r>
            <w:proofErr w:type="spellStart"/>
            <w:r>
              <w:t>Seyfarth</w:t>
            </w:r>
            <w:proofErr w:type="spellEnd"/>
            <w:r>
              <w:t xml:space="preserve"> H', '</w:t>
            </w:r>
            <w:proofErr w:type="spellStart"/>
            <w:r>
              <w:rPr>
                <w:b/>
                <w:u w:val="single"/>
              </w:rPr>
              <w:t>Becher</w:t>
            </w:r>
            <w:proofErr w:type="spellEnd"/>
            <w:r>
              <w:rPr>
                <w:b/>
                <w:u w:val="single"/>
              </w:rPr>
              <w:t xml:space="preserve"> G</w:t>
            </w:r>
            <w:r>
              <w:t xml:space="preserve">'], [Contribution to the therapy of </w:t>
            </w:r>
            <w:proofErr w:type="spellStart"/>
            <w:r>
              <w:t>epulis</w:t>
            </w:r>
            <w:proofErr w:type="spellEnd"/>
            <w:r>
              <w:t xml:space="preserve">], Jun-1977, </w:t>
            </w:r>
            <w:proofErr w:type="spellStart"/>
            <w:r>
              <w:t>Stomatologie</w:t>
            </w:r>
            <w:proofErr w:type="spellEnd"/>
            <w:r>
              <w:t xml:space="preserve"> der DDR, 27(6):376-80, Journal Article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BC3BB5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1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Arthur David Burden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EA1EA2" w:rsidRDefault="0062526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EA1EA2" w:rsidRDefault="00625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Caitriona Ryan; Cathal O'Connor; Colin Andrew Morton; Lucy Moorhead; Lucinda Claire Fuller; Christine Elizabeth Kleyn; Edel Ann O'Toole; Roderick James Hay; Alberto Barea; Jonathan Nicholas William Noel Barker; Sinéad Máire Langan; Laura Jane Savage; Zenas Zee Ngai Yiu; Sandra Robyn McBride; Neil Nevin Rajan; Sara Judith Brown;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EA1EA2" w:rsidRDefault="0062526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Kevin Eamon McKenna; Philip Matthew Laws; Arthur David Burden; Satveer Kaur Mahil; Jonathan Nicholas William Noel Barker; Joyce Anne Leman; Zenas Zee Ngai Yiu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2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BB5" w:rsidRDefault="00BC3BB5" w:rsidP="0087104C">
      <w:pPr>
        <w:spacing w:after="0" w:line="240" w:lineRule="auto"/>
      </w:pPr>
      <w:r>
        <w:separator/>
      </w:r>
    </w:p>
  </w:endnote>
  <w:endnote w:type="continuationSeparator" w:id="0">
    <w:p w:rsidR="00BC3BB5" w:rsidRDefault="00BC3BB5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9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1EA2" w:rsidRDefault="0062526F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BB5" w:rsidRDefault="00BC3BB5" w:rsidP="0087104C">
      <w:pPr>
        <w:spacing w:after="0" w:line="240" w:lineRule="auto"/>
      </w:pPr>
      <w:r>
        <w:separator/>
      </w:r>
    </w:p>
  </w:footnote>
  <w:footnote w:type="continuationSeparator" w:id="0">
    <w:p w:rsidR="00BC3BB5" w:rsidRDefault="00BC3BB5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NzA0NTWzsDQ3MTdS0lEKTi0uzszPAykwrAUAsX9o+S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4DBF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2526F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497C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3BB5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37B5D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A1EA2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C7971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5791876" TargetMode="External"/><Relationship Id="rId18" Type="http://schemas.openxmlformats.org/officeDocument/2006/relationships/hyperlink" Target="https://pubmed.ncbi.nlm.nih.gov/31532460" TargetMode="External"/><Relationship Id="rId26" Type="http://schemas.openxmlformats.org/officeDocument/2006/relationships/hyperlink" Target="https://pubmed.ncbi.nlm.nih.gov/2273841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7910130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846692" TargetMode="External"/><Relationship Id="rId17" Type="http://schemas.openxmlformats.org/officeDocument/2006/relationships/hyperlink" Target="https://pubmed.ncbi.nlm.nih.gov/31995663" TargetMode="External"/><Relationship Id="rId25" Type="http://schemas.openxmlformats.org/officeDocument/2006/relationships/hyperlink" Target="https://pubmed.ncbi.nlm.nih.gov/22951669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3951179" TargetMode="External"/><Relationship Id="rId20" Type="http://schemas.openxmlformats.org/officeDocument/2006/relationships/hyperlink" Target="https://pubmed.ncbi.nlm.nih.gov/30318814" TargetMode="External"/><Relationship Id="rId29" Type="http://schemas.openxmlformats.org/officeDocument/2006/relationships/hyperlink" Target="https://pubmed.ncbi.nlm.nih.gov/345526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3517363" TargetMode="External"/><Relationship Id="rId32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4411292" TargetMode="External"/><Relationship Id="rId23" Type="http://schemas.openxmlformats.org/officeDocument/2006/relationships/hyperlink" Target="https://pubmed.ncbi.nlm.nih.gov/24401943" TargetMode="External"/><Relationship Id="rId28" Type="http://schemas.openxmlformats.org/officeDocument/2006/relationships/hyperlink" Target="https://pubmed.ncbi.nlm.nih.gov/21198785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0578879" TargetMode="External"/><Relationship Id="rId31" Type="http://schemas.openxmlformats.org/officeDocument/2006/relationships/hyperlink" Target="../Mind%20Map/PiHPSO_552_Gabrielle%20Louise%20Becher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6076145" TargetMode="External"/><Relationship Id="rId22" Type="http://schemas.openxmlformats.org/officeDocument/2006/relationships/hyperlink" Target="https://pubmed.ncbi.nlm.nih.gov/24813766" TargetMode="External"/><Relationship Id="rId27" Type="http://schemas.openxmlformats.org/officeDocument/2006/relationships/hyperlink" Target="https://pubmed.ncbi.nlm.nih.gov/21745218" TargetMode="External"/><Relationship Id="rId30" Type="http://schemas.openxmlformats.org/officeDocument/2006/relationships/hyperlink" Target="https://pubmed.ncbi.nlm.nih.gov/2687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C59194-0890-4067-8436-2EFE8399AF74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92F9D2-EDD5-4F31-B2C9-E1364FA0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2024-07-19T13:43:00Z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